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4C73" w14:textId="2A6D0C95" w:rsidR="005D36ED" w:rsidRPr="00200211" w:rsidRDefault="00A55DDC" w:rsidP="00A55DDC">
      <w:pPr>
        <w:spacing w:line="240" w:lineRule="auto"/>
        <w:ind w:left="-426"/>
        <w:rPr>
          <w:rFonts w:ascii="Adobe Garamond Pro" w:eastAsia="Times New Roman" w:hAnsi="Adobe Garamond Pro"/>
          <w:b/>
          <w:sz w:val="28"/>
          <w:szCs w:val="24"/>
        </w:rPr>
      </w:pPr>
      <w:r>
        <w:rPr>
          <w:rFonts w:ascii="Adobe Garamond Pro" w:eastAsia="Times New Roman" w:hAnsi="Adobe Garamond Pro"/>
          <w:b/>
          <w:noProof/>
          <w:sz w:val="28"/>
          <w:szCs w:val="24"/>
          <w:lang w:eastAsia="tr-TR"/>
        </w:rPr>
        <w:drawing>
          <wp:inline distT="0" distB="0" distL="0" distR="0" wp14:anchorId="3488700B" wp14:editId="378EA7D4">
            <wp:extent cx="6012000" cy="917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extLst>
                        <a:ext uri="{28A0092B-C50C-407E-A947-70E740481C1C}">
                          <a14:useLocalDpi xmlns:a14="http://schemas.microsoft.com/office/drawing/2010/main" val="0"/>
                        </a:ext>
                      </a:extLst>
                    </a:blip>
                    <a:stretch>
                      <a:fillRect/>
                    </a:stretch>
                  </pic:blipFill>
                  <pic:spPr>
                    <a:xfrm>
                      <a:off x="0" y="0"/>
                      <a:ext cx="6012000" cy="917451"/>
                    </a:xfrm>
                    <a:prstGeom prst="rect">
                      <a:avLst/>
                    </a:prstGeom>
                  </pic:spPr>
                </pic:pic>
              </a:graphicData>
            </a:graphic>
          </wp:inline>
        </w:drawing>
      </w:r>
    </w:p>
    <w:p w14:paraId="2E32A5B4" w14:textId="77777777" w:rsidR="00FC3E11" w:rsidRPr="00200211" w:rsidRDefault="00FC3E11" w:rsidP="005D36ED">
      <w:pPr>
        <w:spacing w:before="58"/>
        <w:jc w:val="center"/>
        <w:rPr>
          <w:rFonts w:ascii="Adobe Garamond Pro" w:hAnsi="Adobe Garamond Pro"/>
          <w:b/>
          <w:color w:val="231F20"/>
          <w:sz w:val="24"/>
          <w:szCs w:val="24"/>
        </w:rPr>
      </w:pPr>
    </w:p>
    <w:p w14:paraId="4C9E6C10" w14:textId="77777777" w:rsidR="003B2AA5" w:rsidRPr="003B2AA5" w:rsidRDefault="003B2AA5" w:rsidP="003B2AA5">
      <w:pPr>
        <w:jc w:val="center"/>
        <w:rPr>
          <w:rFonts w:ascii="Adobe Garamond Pro" w:hAnsi="Adobe Garamond Pro"/>
          <w:b/>
          <w:color w:val="231F20"/>
          <w:sz w:val="24"/>
          <w:szCs w:val="24"/>
        </w:rPr>
      </w:pPr>
      <w:proofErr w:type="spellStart"/>
      <w:r w:rsidRPr="003B2AA5">
        <w:rPr>
          <w:rFonts w:ascii="Adobe Garamond Pro" w:hAnsi="Adobe Garamond Pro"/>
          <w:b/>
          <w:color w:val="231F20"/>
          <w:sz w:val="24"/>
          <w:szCs w:val="24"/>
        </w:rPr>
        <w:t>Place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the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article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title</w:t>
      </w:r>
      <w:proofErr w:type="spellEnd"/>
      <w:r w:rsidRPr="003B2AA5">
        <w:rPr>
          <w:rFonts w:ascii="Adobe Garamond Pro" w:hAnsi="Adobe Garamond Pro"/>
          <w:b/>
          <w:color w:val="231F20"/>
          <w:sz w:val="24"/>
          <w:szCs w:val="24"/>
        </w:rPr>
        <w:t xml:space="preserve"> here in </w:t>
      </w:r>
      <w:proofErr w:type="spellStart"/>
      <w:r w:rsidRPr="003B2AA5">
        <w:rPr>
          <w:rFonts w:ascii="Adobe Garamond Pro" w:hAnsi="Adobe Garamond Pro"/>
          <w:b/>
          <w:color w:val="231F20"/>
          <w:sz w:val="24"/>
          <w:szCs w:val="24"/>
        </w:rPr>
        <w:t>bold</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and</w:t>
      </w:r>
      <w:proofErr w:type="spellEnd"/>
      <w:r w:rsidRPr="003B2AA5">
        <w:rPr>
          <w:rFonts w:ascii="Adobe Garamond Pro" w:hAnsi="Adobe Garamond Pro"/>
          <w:b/>
          <w:color w:val="231F20"/>
          <w:sz w:val="24"/>
          <w:szCs w:val="24"/>
        </w:rPr>
        <w:t xml:space="preserve"> 12-point font.</w:t>
      </w:r>
    </w:p>
    <w:p w14:paraId="25E9E351" w14:textId="77777777" w:rsidR="005D36ED" w:rsidRPr="00200211" w:rsidRDefault="005D36ED" w:rsidP="005D36ED">
      <w:pPr>
        <w:spacing w:before="12"/>
        <w:rPr>
          <w:rFonts w:ascii="Adobe Garamond Pro" w:hAnsi="Adobe Garamond Pro"/>
          <w:color w:val="231F20"/>
          <w:szCs w:val="20"/>
        </w:rPr>
      </w:pPr>
    </w:p>
    <w:p w14:paraId="72081F04" w14:textId="1D104B19" w:rsidR="005D36ED" w:rsidRPr="00200211" w:rsidRDefault="003B2AA5" w:rsidP="005D36ED">
      <w:pPr>
        <w:pStyle w:val="GvdeMetni"/>
        <w:ind w:left="0"/>
        <w:jc w:val="right"/>
        <w:rPr>
          <w:rFonts w:ascii="Adobe Garamond Pro" w:hAnsi="Adobe Garamond Pro"/>
          <w:sz w:val="22"/>
          <w:szCs w:val="22"/>
        </w:rPr>
      </w:pPr>
      <w:r>
        <w:rPr>
          <w:rFonts w:ascii="Adobe Garamond Pro" w:hAnsi="Adobe Garamond Pro"/>
          <w:sz w:val="22"/>
          <w:szCs w:val="22"/>
        </w:rPr>
        <w:t>Name</w:t>
      </w:r>
      <w:r w:rsidR="00895AF4">
        <w:rPr>
          <w:rFonts w:ascii="Adobe Garamond Pro" w:hAnsi="Adobe Garamond Pro"/>
          <w:sz w:val="22"/>
          <w:szCs w:val="22"/>
        </w:rPr>
        <w:t xml:space="preserve"> </w:t>
      </w:r>
      <w:proofErr w:type="spellStart"/>
      <w:r w:rsidR="005D36ED" w:rsidRPr="00200211">
        <w:rPr>
          <w:rFonts w:ascii="Adobe Garamond Pro" w:hAnsi="Adobe Garamond Pro"/>
          <w:sz w:val="22"/>
          <w:szCs w:val="22"/>
        </w:rPr>
        <w:t>S</w:t>
      </w:r>
      <w:r>
        <w:rPr>
          <w:rFonts w:ascii="Adobe Garamond Pro" w:hAnsi="Adobe Garamond Pro"/>
          <w:sz w:val="22"/>
          <w:szCs w:val="22"/>
        </w:rPr>
        <w:t>urname</w:t>
      </w:r>
      <w:proofErr w:type="spellEnd"/>
      <w:r w:rsidR="005D36ED" w:rsidRPr="00200211">
        <w:rPr>
          <w:rStyle w:val="DipnotBavurusu"/>
          <w:rFonts w:ascii="Adobe Garamond Pro" w:hAnsi="Adobe Garamond Pro"/>
          <w:sz w:val="22"/>
          <w:szCs w:val="22"/>
        </w:rPr>
        <w:footnoteReference w:id="1"/>
      </w:r>
    </w:p>
    <w:p w14:paraId="3C9ADE28" w14:textId="078DBD3F" w:rsidR="005D36ED" w:rsidRPr="00200211" w:rsidRDefault="003B2AA5" w:rsidP="005D36ED">
      <w:pPr>
        <w:pStyle w:val="GvdeMetni"/>
        <w:ind w:left="0"/>
        <w:jc w:val="right"/>
        <w:rPr>
          <w:rFonts w:ascii="Adobe Garamond Pro" w:hAnsi="Adobe Garamond Pro"/>
          <w:sz w:val="22"/>
          <w:szCs w:val="22"/>
        </w:rPr>
      </w:pPr>
      <w:r>
        <w:rPr>
          <w:rFonts w:ascii="Adobe Garamond Pro" w:hAnsi="Adobe Garamond Pro"/>
          <w:sz w:val="22"/>
          <w:szCs w:val="22"/>
        </w:rPr>
        <w:t>Name</w:t>
      </w:r>
      <w:r w:rsidR="00895AF4">
        <w:rPr>
          <w:rFonts w:ascii="Adobe Garamond Pro" w:hAnsi="Adobe Garamond Pro"/>
          <w:sz w:val="22"/>
          <w:szCs w:val="22"/>
        </w:rPr>
        <w:t xml:space="preserve"> </w:t>
      </w:r>
      <w:proofErr w:type="spellStart"/>
      <w:r w:rsidRPr="00200211">
        <w:rPr>
          <w:rFonts w:ascii="Adobe Garamond Pro" w:hAnsi="Adobe Garamond Pro"/>
          <w:sz w:val="22"/>
          <w:szCs w:val="22"/>
        </w:rPr>
        <w:t>S</w:t>
      </w:r>
      <w:r>
        <w:rPr>
          <w:rFonts w:ascii="Adobe Garamond Pro" w:hAnsi="Adobe Garamond Pro"/>
          <w:sz w:val="22"/>
          <w:szCs w:val="22"/>
        </w:rPr>
        <w:t>urname</w:t>
      </w:r>
      <w:proofErr w:type="spellEnd"/>
      <w:r w:rsidRPr="00200211">
        <w:rPr>
          <w:rStyle w:val="DipnotBavurusu"/>
          <w:rFonts w:ascii="Adobe Garamond Pro" w:hAnsi="Adobe Garamond Pro"/>
          <w:sz w:val="22"/>
          <w:szCs w:val="22"/>
        </w:rPr>
        <w:t xml:space="preserve"> </w:t>
      </w:r>
      <w:r w:rsidR="005D36ED" w:rsidRPr="00200211">
        <w:rPr>
          <w:rStyle w:val="DipnotBavurusu"/>
          <w:rFonts w:ascii="Adobe Garamond Pro" w:hAnsi="Adobe Garamond Pro"/>
          <w:sz w:val="22"/>
          <w:szCs w:val="22"/>
        </w:rPr>
        <w:footnoteReference w:id="2"/>
      </w:r>
    </w:p>
    <w:p w14:paraId="1C496832" w14:textId="77777777" w:rsidR="005D36ED" w:rsidRPr="00200211" w:rsidRDefault="005D36ED" w:rsidP="005D36ED">
      <w:pPr>
        <w:pStyle w:val="GvdeMetni"/>
        <w:ind w:left="0"/>
        <w:jc w:val="center"/>
        <w:rPr>
          <w:rFonts w:ascii="Adobe Garamond Pro" w:hAnsi="Adobe Garamond Pro"/>
        </w:rPr>
      </w:pPr>
    </w:p>
    <w:tbl>
      <w:tblPr>
        <w:tblStyle w:val="TabloKlavuzu"/>
        <w:tblpPr w:leftFromText="180" w:rightFromText="180" w:vertAnchor="text" w:horzAnchor="page" w:tblpX="853"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tblGrid>
      <w:tr w:rsidR="00142571" w:rsidRPr="00200211" w14:paraId="3CE764F4" w14:textId="4A1FCC98" w:rsidTr="00142571">
        <w:trPr>
          <w:trHeight w:val="8779"/>
        </w:trPr>
        <w:tc>
          <w:tcPr>
            <w:tcW w:w="2972" w:type="dxa"/>
          </w:tcPr>
          <w:p w14:paraId="43732268" w14:textId="77777777" w:rsidR="002351BA" w:rsidRDefault="002351BA" w:rsidP="003B2AA5">
            <w:pPr>
              <w:rPr>
                <w:rFonts w:ascii="Adobe Garamond Pro" w:hAnsi="Adobe Garamond Pro"/>
                <w:b/>
                <w:sz w:val="14"/>
                <w:szCs w:val="14"/>
                <w:lang w:val="en-US"/>
              </w:rPr>
            </w:pPr>
          </w:p>
          <w:p w14:paraId="59F38C07" w14:textId="46ABAF5B" w:rsidR="003B2AA5" w:rsidRP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INFO</w:t>
            </w:r>
            <w:r w:rsidRPr="003B2AA5">
              <w:rPr>
                <w:rFonts w:ascii="Adobe Garamond Pro" w:hAnsi="Adobe Garamond Pro"/>
                <w:sz w:val="14"/>
                <w:szCs w:val="14"/>
                <w:lang w:val="en-US"/>
              </w:rPr>
              <w:t xml:space="preserve">: </w:t>
            </w:r>
          </w:p>
          <w:p w14:paraId="398A1E7E" w14:textId="77777777" w:rsidR="002351BA" w:rsidRDefault="002351BA" w:rsidP="003B2AA5">
            <w:pPr>
              <w:rPr>
                <w:rFonts w:ascii="Adobe Garamond Pro" w:hAnsi="Adobe Garamond Pro"/>
                <w:b/>
                <w:sz w:val="14"/>
                <w:szCs w:val="14"/>
                <w:lang w:val="en-US"/>
              </w:rPr>
            </w:pPr>
          </w:p>
          <w:p w14:paraId="6F4FC2FB" w14:textId="7528CE95"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Declaration (Thesis/Paper):</w:t>
            </w:r>
            <w:r w:rsidRPr="003B2AA5">
              <w:rPr>
                <w:rFonts w:ascii="Adobe Garamond Pro" w:hAnsi="Adobe Garamond Pro"/>
                <w:sz w:val="14"/>
                <w:szCs w:val="14"/>
                <w:lang w:val="en-US"/>
              </w:rPr>
              <w:t xml:space="preserve"> If the article is derived from a thesis or paper, it should be reported here. </w:t>
            </w:r>
          </w:p>
          <w:p w14:paraId="77780CA2" w14:textId="77777777" w:rsidR="003B2AA5" w:rsidRPr="003B2AA5" w:rsidRDefault="003B2AA5" w:rsidP="003B2AA5">
            <w:pPr>
              <w:rPr>
                <w:rFonts w:ascii="Adobe Garamond Pro" w:hAnsi="Adobe Garamond Pro"/>
                <w:sz w:val="14"/>
                <w:szCs w:val="14"/>
                <w:lang w:val="en-US"/>
              </w:rPr>
            </w:pPr>
          </w:p>
          <w:p w14:paraId="60ABD424" w14:textId="77777777" w:rsidR="003B2AA5" w:rsidRPr="003B2AA5" w:rsidRDefault="003B2AA5" w:rsidP="003B2AA5">
            <w:pPr>
              <w:rPr>
                <w:rFonts w:ascii="Adobe Garamond Pro" w:hAnsi="Adobe Garamond Pro"/>
                <w:sz w:val="14"/>
                <w:szCs w:val="14"/>
                <w:lang w:val="en-US"/>
              </w:rPr>
            </w:pPr>
          </w:p>
          <w:p w14:paraId="0147D519" w14:textId="3AF6560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Copyright &amp; License</w:t>
            </w:r>
            <w:r w:rsidRPr="003B2AA5">
              <w:rPr>
                <w:rFonts w:ascii="Adobe Garamond Pro" w:hAnsi="Adobe Garamond Pro"/>
                <w:sz w:val="14"/>
                <w:szCs w:val="14"/>
                <w:lang w:val="en-US"/>
              </w:rPr>
              <w:t xml:space="preserve">: The authors own the copyright of their work published in the journal and their work is published under the CC BY-NC 4.0 license. </w:t>
            </w:r>
          </w:p>
          <w:p w14:paraId="174F0211" w14:textId="77777777" w:rsidR="003B2AA5" w:rsidRPr="003B2AA5" w:rsidRDefault="003B2AA5" w:rsidP="003B2AA5">
            <w:pPr>
              <w:rPr>
                <w:rFonts w:ascii="Adobe Garamond Pro" w:hAnsi="Adobe Garamond Pro"/>
                <w:sz w:val="14"/>
                <w:szCs w:val="14"/>
                <w:lang w:val="en-US"/>
              </w:rPr>
            </w:pPr>
          </w:p>
          <w:p w14:paraId="3BC6D8E1" w14:textId="2F6A8F0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Similarity Report</w:t>
            </w:r>
            <w:r w:rsidR="00351666">
              <w:rPr>
                <w:rFonts w:ascii="Adobe Garamond Pro" w:hAnsi="Adobe Garamond Pro"/>
                <w:sz w:val="14"/>
                <w:szCs w:val="14"/>
                <w:lang w:val="en-US"/>
              </w:rPr>
              <w:t xml:space="preserve">: Received </w:t>
            </w:r>
          </w:p>
          <w:p w14:paraId="55F905E5" w14:textId="77777777" w:rsidR="003B2AA5" w:rsidRPr="003B2AA5" w:rsidRDefault="003B2AA5" w:rsidP="003B2AA5">
            <w:pPr>
              <w:rPr>
                <w:rFonts w:ascii="Adobe Garamond Pro" w:hAnsi="Adobe Garamond Pro"/>
                <w:sz w:val="14"/>
                <w:szCs w:val="14"/>
                <w:lang w:val="en-US"/>
              </w:rPr>
            </w:pPr>
          </w:p>
          <w:p w14:paraId="567AFD70" w14:textId="4D6404A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Type:</w:t>
            </w:r>
            <w:r w:rsidRPr="003B2AA5">
              <w:rPr>
                <w:rFonts w:ascii="Adobe Garamond Pro" w:hAnsi="Adobe Garamond Pro"/>
                <w:sz w:val="14"/>
                <w:szCs w:val="14"/>
                <w:lang w:val="en-US"/>
              </w:rPr>
              <w:t xml:space="preserve"> Research Article </w:t>
            </w:r>
          </w:p>
          <w:p w14:paraId="111321B5" w14:textId="77777777" w:rsidR="003B2AA5" w:rsidRPr="003B2AA5" w:rsidRDefault="003B2AA5" w:rsidP="003B2AA5">
            <w:pPr>
              <w:rPr>
                <w:rFonts w:ascii="Adobe Garamond Pro" w:hAnsi="Adobe Garamond Pro"/>
                <w:sz w:val="14"/>
                <w:szCs w:val="14"/>
                <w:lang w:val="en-US"/>
              </w:rPr>
            </w:pPr>
          </w:p>
          <w:p w14:paraId="4B6236A7" w14:textId="77777777"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Registration Date</w:t>
            </w:r>
            <w:r w:rsidRPr="003B2AA5">
              <w:rPr>
                <w:rFonts w:ascii="Adobe Garamond Pro" w:hAnsi="Adobe Garamond Pro"/>
                <w:sz w:val="14"/>
                <w:szCs w:val="14"/>
                <w:lang w:val="en-US"/>
              </w:rPr>
              <w:t xml:space="preserve">: xx.xx.2024 </w:t>
            </w:r>
          </w:p>
          <w:p w14:paraId="11F50039" w14:textId="77777777" w:rsidR="003B2AA5" w:rsidRPr="002351BA" w:rsidRDefault="003B2AA5" w:rsidP="003B2AA5">
            <w:pPr>
              <w:rPr>
                <w:rFonts w:ascii="Adobe Garamond Pro" w:hAnsi="Adobe Garamond Pro"/>
                <w:b/>
                <w:sz w:val="14"/>
                <w:szCs w:val="14"/>
                <w:lang w:val="en-US"/>
              </w:rPr>
            </w:pPr>
          </w:p>
          <w:p w14:paraId="4759A4DA" w14:textId="02C0A510" w:rsidR="003B2AA5" w:rsidRPr="002351BA" w:rsidRDefault="003B2AA5" w:rsidP="003B2AA5">
            <w:pPr>
              <w:rPr>
                <w:rFonts w:ascii="Adobe Garamond Pro" w:hAnsi="Adobe Garamond Pro"/>
                <w:sz w:val="14"/>
                <w:szCs w:val="14"/>
                <w:lang w:val="en-US"/>
              </w:rPr>
            </w:pPr>
            <w:r w:rsidRPr="002351BA">
              <w:rPr>
                <w:rFonts w:ascii="Adobe Garamond Pro" w:hAnsi="Adobe Garamond Pro"/>
                <w:b/>
                <w:sz w:val="14"/>
                <w:szCs w:val="14"/>
                <w:lang w:val="en-US"/>
              </w:rPr>
              <w:t>Approval Date</w:t>
            </w:r>
            <w:r w:rsidRPr="002351BA">
              <w:rPr>
                <w:rFonts w:ascii="Adobe Garamond Pro" w:hAnsi="Adobe Garamond Pro"/>
                <w:sz w:val="14"/>
                <w:szCs w:val="14"/>
                <w:lang w:val="en-US"/>
              </w:rPr>
              <w:t>: xx.xx.2024</w:t>
            </w:r>
          </w:p>
          <w:p w14:paraId="064D8234" w14:textId="77777777" w:rsidR="002351BA" w:rsidRPr="002351BA" w:rsidRDefault="002351BA" w:rsidP="002351BA">
            <w:pPr>
              <w:jc w:val="both"/>
              <w:rPr>
                <w:rFonts w:ascii="Adobe Garamond Pro" w:hAnsi="Adobe Garamond Pro"/>
                <w:b/>
                <w:sz w:val="14"/>
                <w:szCs w:val="14"/>
              </w:rPr>
            </w:pPr>
          </w:p>
          <w:p w14:paraId="2C2E611E" w14:textId="6539D552" w:rsidR="002351BA" w:rsidRPr="002351BA" w:rsidRDefault="002351BA" w:rsidP="002351BA">
            <w:pPr>
              <w:jc w:val="both"/>
              <w:rPr>
                <w:rFonts w:ascii="Adobe Garamond Pro" w:hAnsi="Adobe Garamond Pro"/>
                <w:sz w:val="14"/>
                <w:szCs w:val="14"/>
                <w:lang w:val="en-GB"/>
              </w:rPr>
            </w:pPr>
            <w:proofErr w:type="spellStart"/>
            <w:r>
              <w:rPr>
                <w:rFonts w:ascii="Adobe Garamond Pro" w:hAnsi="Adobe Garamond Pro"/>
                <w:b/>
                <w:sz w:val="14"/>
                <w:szCs w:val="14"/>
              </w:rPr>
              <w:t>Cita</w:t>
            </w:r>
            <w:r w:rsidRPr="002351BA">
              <w:rPr>
                <w:rFonts w:ascii="Adobe Garamond Pro" w:hAnsi="Adobe Garamond Pro"/>
                <w:b/>
                <w:sz w:val="14"/>
                <w:szCs w:val="14"/>
              </w:rPr>
              <w:t>tion</w:t>
            </w:r>
            <w:proofErr w:type="spellEnd"/>
            <w:r w:rsidRPr="002351BA">
              <w:rPr>
                <w:rFonts w:ascii="Adobe Garamond Pro" w:hAnsi="Adobe Garamond Pro"/>
                <w:sz w:val="14"/>
                <w:szCs w:val="14"/>
              </w:rPr>
              <w:t xml:space="preserve">: : </w:t>
            </w:r>
            <w:proofErr w:type="spellStart"/>
            <w:r w:rsidRPr="002351BA">
              <w:rPr>
                <w:rFonts w:ascii="Adobe Garamond Pro" w:hAnsi="Adobe Garamond Pro"/>
                <w:sz w:val="14"/>
                <w:szCs w:val="14"/>
              </w:rPr>
              <w:t>Surname</w:t>
            </w:r>
            <w:proofErr w:type="spellEnd"/>
            <w:r w:rsidRPr="002351BA">
              <w:rPr>
                <w:rFonts w:ascii="Adobe Garamond Pro" w:hAnsi="Adobe Garamond Pro"/>
                <w:sz w:val="14"/>
                <w:szCs w:val="14"/>
              </w:rPr>
              <w:t>, First of Name. (</w:t>
            </w:r>
            <w:proofErr w:type="spellStart"/>
            <w:r w:rsidRPr="002351BA">
              <w:rPr>
                <w:rFonts w:ascii="Adobe Garamond Pro" w:hAnsi="Adobe Garamond Pro"/>
                <w:sz w:val="14"/>
                <w:szCs w:val="14"/>
              </w:rPr>
              <w:t>Year</w:t>
            </w:r>
            <w:proofErr w:type="spellEnd"/>
            <w:r w:rsidRPr="002351BA">
              <w:rPr>
                <w:rFonts w:ascii="Adobe Garamond Pro" w:hAnsi="Adobe Garamond Pro"/>
                <w:sz w:val="14"/>
                <w:szCs w:val="14"/>
              </w:rPr>
              <w:t xml:space="preserve">). </w:t>
            </w:r>
            <w:proofErr w:type="spellStart"/>
            <w:r w:rsidRPr="002351BA">
              <w:rPr>
                <w:rFonts w:ascii="Adobe Garamond Pro" w:hAnsi="Adobe Garamond Pro"/>
                <w:sz w:val="14"/>
                <w:szCs w:val="14"/>
              </w:rPr>
              <w:t>Manuscript</w:t>
            </w:r>
            <w:proofErr w:type="spellEnd"/>
            <w:r w:rsidRPr="002351BA">
              <w:rPr>
                <w:rFonts w:ascii="Adobe Garamond Pro" w:hAnsi="Adobe Garamond Pro"/>
                <w:sz w:val="14"/>
                <w:szCs w:val="14"/>
              </w:rPr>
              <w:t xml:space="preserve"> n</w:t>
            </w:r>
            <w:r>
              <w:rPr>
                <w:rFonts w:ascii="Adobe Garamond Pro" w:hAnsi="Adobe Garamond Pro"/>
                <w:sz w:val="14"/>
                <w:szCs w:val="14"/>
              </w:rPr>
              <w:t xml:space="preserve">ame. </w:t>
            </w:r>
            <w:proofErr w:type="spellStart"/>
            <w:r>
              <w:rPr>
                <w:rFonts w:ascii="Adobe Garamond Pro" w:hAnsi="Adobe Garamond Pro"/>
                <w:sz w:val="14"/>
                <w:szCs w:val="14"/>
              </w:rPr>
              <w:t>Journal</w:t>
            </w:r>
            <w:proofErr w:type="spellEnd"/>
            <w:r>
              <w:rPr>
                <w:rFonts w:ascii="Adobe Garamond Pro" w:hAnsi="Adobe Garamond Pro"/>
                <w:sz w:val="14"/>
                <w:szCs w:val="14"/>
              </w:rPr>
              <w:t xml:space="preserve"> of </w:t>
            </w:r>
            <w:proofErr w:type="spellStart"/>
            <w:r>
              <w:rPr>
                <w:rFonts w:ascii="Adobe Garamond Pro" w:hAnsi="Adobe Garamond Pro"/>
                <w:sz w:val="14"/>
                <w:szCs w:val="14"/>
              </w:rPr>
              <w:t>Current</w:t>
            </w:r>
            <w:proofErr w:type="spellEnd"/>
            <w:r>
              <w:rPr>
                <w:rFonts w:ascii="Adobe Garamond Pro" w:hAnsi="Adobe Garamond Pro"/>
                <w:sz w:val="14"/>
                <w:szCs w:val="14"/>
              </w:rPr>
              <w:t xml:space="preserve"> </w:t>
            </w:r>
            <w:proofErr w:type="spellStart"/>
            <w:r>
              <w:rPr>
                <w:rFonts w:ascii="Adobe Garamond Pro" w:hAnsi="Adobe Garamond Pro"/>
                <w:sz w:val="14"/>
                <w:szCs w:val="14"/>
              </w:rPr>
              <w:t>Debates</w:t>
            </w:r>
            <w:proofErr w:type="spellEnd"/>
            <w:r>
              <w:rPr>
                <w:rFonts w:ascii="Adobe Garamond Pro" w:hAnsi="Adobe Garamond Pro"/>
                <w:sz w:val="14"/>
                <w:szCs w:val="14"/>
              </w:rPr>
              <w:t xml:space="preserve"> </w:t>
            </w:r>
            <w:r>
              <w:rPr>
                <w:rFonts w:ascii="Adobe Garamond Pro" w:hAnsi="Adobe Garamond Pro"/>
                <w:color w:val="231F20"/>
                <w:sz w:val="14"/>
                <w:szCs w:val="14"/>
              </w:rPr>
              <w:t xml:space="preserve">in </w:t>
            </w:r>
            <w:proofErr w:type="spellStart"/>
            <w:r>
              <w:rPr>
                <w:rFonts w:ascii="Adobe Garamond Pro" w:hAnsi="Adobe Garamond Pro"/>
                <w:color w:val="231F20"/>
                <w:sz w:val="14"/>
                <w:szCs w:val="14"/>
              </w:rPr>
              <w:t>Social</w:t>
            </w:r>
            <w:proofErr w:type="spellEnd"/>
            <w:r>
              <w:rPr>
                <w:rFonts w:ascii="Adobe Garamond Pro" w:hAnsi="Adobe Garamond Pro"/>
                <w:color w:val="231F20"/>
                <w:sz w:val="14"/>
                <w:szCs w:val="14"/>
              </w:rPr>
              <w:t xml:space="preserve"> </w:t>
            </w:r>
            <w:proofErr w:type="spellStart"/>
            <w:r>
              <w:rPr>
                <w:rFonts w:ascii="Adobe Garamond Pro" w:hAnsi="Adobe Garamond Pro"/>
                <w:color w:val="231F20"/>
                <w:sz w:val="14"/>
                <w:szCs w:val="14"/>
              </w:rPr>
              <w:t>Sciences</w:t>
            </w:r>
            <w:proofErr w:type="spellEnd"/>
            <w:r>
              <w:rPr>
                <w:rFonts w:ascii="Adobe Garamond Pro" w:hAnsi="Adobe Garamond Pro"/>
                <w:color w:val="231F20"/>
                <w:sz w:val="14"/>
                <w:szCs w:val="14"/>
              </w:rPr>
              <w:t xml:space="preserve">, </w:t>
            </w:r>
            <w:r w:rsidRPr="002351BA">
              <w:rPr>
                <w:rFonts w:ascii="Adobe Garamond Pro" w:hAnsi="Adobe Garamond Pro"/>
                <w:color w:val="231F20"/>
                <w:sz w:val="14"/>
                <w:szCs w:val="14"/>
              </w:rPr>
              <w:t xml:space="preserve">7(1), </w:t>
            </w:r>
            <w:r>
              <w:rPr>
                <w:rFonts w:ascii="Adobe Garamond Pro" w:hAnsi="Adobe Garamond Pro"/>
                <w:color w:val="231F20"/>
                <w:sz w:val="14"/>
                <w:szCs w:val="14"/>
              </w:rPr>
              <w:t xml:space="preserve"> </w:t>
            </w:r>
            <w:r w:rsidRPr="002351BA">
              <w:rPr>
                <w:rFonts w:ascii="Adobe Garamond Pro" w:hAnsi="Adobe Garamond Pro"/>
                <w:color w:val="231F20"/>
                <w:sz w:val="14"/>
                <w:szCs w:val="14"/>
              </w:rPr>
              <w:t>DOI:</w:t>
            </w:r>
          </w:p>
          <w:p w14:paraId="33890FC2" w14:textId="77777777" w:rsidR="002351BA" w:rsidRPr="002351BA" w:rsidRDefault="002351BA" w:rsidP="003B2AA5">
            <w:pPr>
              <w:rPr>
                <w:rFonts w:ascii="Adobe Garamond Pro" w:hAnsi="Adobe Garamond Pro"/>
                <w:sz w:val="14"/>
                <w:szCs w:val="14"/>
                <w:lang w:val="en-GB"/>
              </w:rPr>
            </w:pPr>
          </w:p>
          <w:p w14:paraId="548BF51C" w14:textId="77777777" w:rsidR="007036B1" w:rsidRDefault="007036B1" w:rsidP="009A2471">
            <w:pPr>
              <w:rPr>
                <w:rFonts w:ascii="Adobe Garamond Pro" w:hAnsi="Adobe Garamond Pro"/>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357"/>
            </w:tblGrid>
            <w:tr w:rsidR="007036B1" w14:paraId="7A16A236" w14:textId="77777777" w:rsidTr="007036B1">
              <w:tc>
                <w:tcPr>
                  <w:tcW w:w="1373" w:type="dxa"/>
                  <w:vAlign w:val="bottom"/>
                </w:tcPr>
                <w:p w14:paraId="3E4BC05B" w14:textId="49528C3F" w:rsidR="007036B1" w:rsidRDefault="007036B1" w:rsidP="00A26FFB">
                  <w:pPr>
                    <w:framePr w:hSpace="180" w:wrap="around" w:vAnchor="text" w:hAnchor="page" w:x="853" w:y="38"/>
                    <w:suppressOverlap/>
                    <w:jc w:val="center"/>
                    <w:rPr>
                      <w:rFonts w:ascii="Adobe Garamond Pro" w:hAnsi="Adobe Garamond Pro"/>
                      <w:sz w:val="16"/>
                      <w:szCs w:val="16"/>
                    </w:rPr>
                  </w:pPr>
                  <w:r w:rsidRPr="00200211">
                    <w:rPr>
                      <w:rFonts w:ascii="Adobe Garamond Pro" w:eastAsia="Times New Roman" w:hAnsi="Adobe Garamond Pro"/>
                      <w:noProof/>
                      <w:lang w:eastAsia="tr-TR"/>
                    </w:rPr>
                    <w:drawing>
                      <wp:inline distT="0" distB="0" distL="0" distR="0" wp14:anchorId="7EDB1869" wp14:editId="68E598D6">
                        <wp:extent cx="749298" cy="262255"/>
                        <wp:effectExtent l="0" t="0" r="635" b="4445"/>
                        <wp:docPr id="4" name="Resim 3" descr="F:\M-JI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JIS\C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298" cy="262255"/>
                                </a:xfrm>
                                <a:prstGeom prst="rect">
                                  <a:avLst/>
                                </a:prstGeom>
                                <a:noFill/>
                                <a:ln>
                                  <a:noFill/>
                                </a:ln>
                              </pic:spPr>
                            </pic:pic>
                          </a:graphicData>
                        </a:graphic>
                      </wp:inline>
                    </w:drawing>
                  </w:r>
                </w:p>
              </w:tc>
              <w:tc>
                <w:tcPr>
                  <w:tcW w:w="1373" w:type="dxa"/>
                  <w:vAlign w:val="bottom"/>
                </w:tcPr>
                <w:p w14:paraId="7B1F47E9" w14:textId="3B3167CC" w:rsidR="007036B1" w:rsidRDefault="007036B1" w:rsidP="00A26FFB">
                  <w:pPr>
                    <w:framePr w:hSpace="180" w:wrap="around" w:vAnchor="text" w:hAnchor="page" w:x="853" w:y="38"/>
                    <w:suppressOverlap/>
                    <w:jc w:val="center"/>
                    <w:rPr>
                      <w:rFonts w:ascii="Adobe Garamond Pro" w:hAnsi="Adobe Garamond Pro"/>
                      <w:sz w:val="16"/>
                      <w:szCs w:val="16"/>
                    </w:rPr>
                  </w:pPr>
                  <w:r w:rsidRPr="00200211">
                    <w:rPr>
                      <w:rFonts w:ascii="Adobe Garamond Pro" w:hAnsi="Adobe Garamond Pro"/>
                      <w:noProof/>
                      <w:lang w:eastAsia="tr-TR"/>
                    </w:rPr>
                    <w:drawing>
                      <wp:inline distT="0" distB="0" distL="0" distR="0" wp14:anchorId="7167DAD8" wp14:editId="3843733A">
                        <wp:extent cx="426720" cy="233606"/>
                        <wp:effectExtent l="0" t="0" r="508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34" cy="242482"/>
                                </a:xfrm>
                                <a:prstGeom prst="rect">
                                  <a:avLst/>
                                </a:prstGeom>
                                <a:noFill/>
                                <a:ln>
                                  <a:noFill/>
                                </a:ln>
                              </pic:spPr>
                            </pic:pic>
                          </a:graphicData>
                        </a:graphic>
                      </wp:inline>
                    </w:drawing>
                  </w:r>
                </w:p>
              </w:tc>
            </w:tr>
            <w:tr w:rsidR="007036B1" w14:paraId="7B542CBE" w14:textId="77777777" w:rsidTr="007036B1">
              <w:tc>
                <w:tcPr>
                  <w:tcW w:w="1373" w:type="dxa"/>
                  <w:vAlign w:val="bottom"/>
                </w:tcPr>
                <w:p w14:paraId="52AF230E" w14:textId="3399DF0E" w:rsidR="007036B1" w:rsidRPr="00200211" w:rsidRDefault="007036B1" w:rsidP="00A26FFB">
                  <w:pPr>
                    <w:framePr w:hSpace="180" w:wrap="around" w:vAnchor="text" w:hAnchor="page" w:x="853" w:y="38"/>
                    <w:suppressOverlap/>
                    <w:jc w:val="center"/>
                    <w:rPr>
                      <w:rFonts w:ascii="Adobe Garamond Pro" w:eastAsia="Times New Roman" w:hAnsi="Adobe Garamond Pro"/>
                      <w:noProof/>
                      <w:lang w:eastAsia="tr-TR"/>
                    </w:rPr>
                  </w:pPr>
                  <w:r w:rsidRPr="00200211">
                    <w:rPr>
                      <w:rFonts w:ascii="Adobe Garamond Pro" w:eastAsia="Times New Roman" w:hAnsi="Adobe Garamond Pro"/>
                      <w:noProof/>
                      <w:lang w:eastAsia="tr-TR"/>
                    </w:rPr>
                    <w:drawing>
                      <wp:inline distT="0" distB="0" distL="0" distR="0" wp14:anchorId="310EFACC" wp14:editId="26B82E5D">
                        <wp:extent cx="751331" cy="260304"/>
                        <wp:effectExtent l="0" t="0" r="0" b="0"/>
                        <wp:docPr id="9" name="Resim 6" descr="F:\M-JI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JIS\C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904" cy="281636"/>
                                </a:xfrm>
                                <a:prstGeom prst="rect">
                                  <a:avLst/>
                                </a:prstGeom>
                                <a:noFill/>
                                <a:ln>
                                  <a:noFill/>
                                </a:ln>
                              </pic:spPr>
                            </pic:pic>
                          </a:graphicData>
                        </a:graphic>
                      </wp:inline>
                    </w:drawing>
                  </w:r>
                </w:p>
              </w:tc>
              <w:tc>
                <w:tcPr>
                  <w:tcW w:w="1373" w:type="dxa"/>
                  <w:vAlign w:val="bottom"/>
                </w:tcPr>
                <w:p w14:paraId="23E09F83" w14:textId="36FA615C" w:rsidR="007036B1" w:rsidRPr="00200211" w:rsidRDefault="007036B1" w:rsidP="00A26FFB">
                  <w:pPr>
                    <w:framePr w:hSpace="180" w:wrap="around" w:vAnchor="text" w:hAnchor="page" w:x="853" w:y="38"/>
                    <w:suppressOverlap/>
                    <w:jc w:val="center"/>
                    <w:rPr>
                      <w:rFonts w:ascii="Adobe Garamond Pro" w:hAnsi="Adobe Garamond Pro"/>
                      <w:noProof/>
                      <w:lang w:eastAsia="tr-TR"/>
                    </w:rPr>
                  </w:pPr>
                  <w:r w:rsidRPr="00200211">
                    <w:rPr>
                      <w:rFonts w:ascii="Adobe Garamond Pro" w:eastAsia="Times New Roman" w:hAnsi="Adobe Garamond Pro"/>
                      <w:noProof/>
                      <w:lang w:eastAsia="tr-TR"/>
                    </w:rPr>
                    <w:drawing>
                      <wp:inline distT="0" distB="0" distL="0" distR="0" wp14:anchorId="3E75CD75" wp14:editId="5F957DA1">
                        <wp:extent cx="707491" cy="282997"/>
                        <wp:effectExtent l="0" t="0" r="3810" b="0"/>
                        <wp:docPr id="10" name="Resim 7" descr="F:\M-JIS\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JIS\O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550" cy="305021"/>
                                </a:xfrm>
                                <a:prstGeom prst="rect">
                                  <a:avLst/>
                                </a:prstGeom>
                                <a:noFill/>
                                <a:ln>
                                  <a:noFill/>
                                </a:ln>
                              </pic:spPr>
                            </pic:pic>
                          </a:graphicData>
                        </a:graphic>
                      </wp:inline>
                    </w:drawing>
                  </w:r>
                </w:p>
              </w:tc>
            </w:tr>
          </w:tbl>
          <w:p w14:paraId="09D10643" w14:textId="77777777" w:rsidR="009A2471" w:rsidRPr="00200211" w:rsidRDefault="009A2471" w:rsidP="009A2471">
            <w:pPr>
              <w:jc w:val="center"/>
              <w:rPr>
                <w:rFonts w:ascii="Adobe Garamond Pro" w:hAnsi="Adobe Garamond Pro"/>
                <w:sz w:val="16"/>
                <w:szCs w:val="16"/>
              </w:rPr>
            </w:pPr>
          </w:p>
          <w:p w14:paraId="0A774377" w14:textId="7F13F1D5" w:rsidR="00142571" w:rsidRPr="00200211" w:rsidRDefault="007036B1" w:rsidP="004F589E">
            <w:pPr>
              <w:spacing w:before="58"/>
              <w:rPr>
                <w:rFonts w:ascii="Adobe Garamond Pro" w:hAnsi="Adobe Garamond Pro"/>
              </w:rPr>
            </w:pPr>
            <w:r>
              <w:rPr>
                <w:rFonts w:ascii="Adobe Garamond Pro" w:hAnsi="Adobe Garamond Pro"/>
              </w:rPr>
              <w:t xml:space="preserve">   </w:t>
            </w:r>
          </w:p>
          <w:p w14:paraId="6FB63A4C" w14:textId="01F1DEBB" w:rsidR="00142571" w:rsidRPr="00200211" w:rsidRDefault="007036B1" w:rsidP="004F589E">
            <w:pPr>
              <w:spacing w:before="58"/>
              <w:rPr>
                <w:rFonts w:ascii="Adobe Garamond Pro" w:hAnsi="Adobe Garamond Pro"/>
                <w:b/>
                <w:color w:val="231F20"/>
                <w:sz w:val="24"/>
                <w:szCs w:val="24"/>
              </w:rPr>
            </w:pPr>
            <w:r>
              <w:rPr>
                <w:rFonts w:ascii="Adobe Garamond Pro" w:hAnsi="Adobe Garamond Pro"/>
                <w:b/>
                <w:color w:val="231F20"/>
                <w:sz w:val="24"/>
                <w:szCs w:val="24"/>
              </w:rPr>
              <w:t xml:space="preserve">   </w:t>
            </w:r>
          </w:p>
        </w:tc>
        <w:tc>
          <w:tcPr>
            <w:tcW w:w="289" w:type="dxa"/>
          </w:tcPr>
          <w:p w14:paraId="40F8CCDE" w14:textId="77777777" w:rsidR="00142571" w:rsidRPr="00200211" w:rsidRDefault="00142571" w:rsidP="00A334A8">
            <w:pPr>
              <w:rPr>
                <w:rFonts w:ascii="Adobe Garamond Pro" w:hAnsi="Adobe Garamond Pro"/>
                <w:b/>
                <w:sz w:val="18"/>
                <w:szCs w:val="18"/>
              </w:rPr>
            </w:pPr>
          </w:p>
        </w:tc>
      </w:tr>
    </w:tbl>
    <w:p w14:paraId="310A61CE" w14:textId="77777777" w:rsidR="005D36ED" w:rsidRPr="00200211" w:rsidRDefault="005D36ED" w:rsidP="005D36ED">
      <w:pPr>
        <w:rPr>
          <w:rFonts w:ascii="Adobe Garamond Pro" w:hAnsi="Adobe Garamond Pro"/>
          <w:sz w:val="16"/>
          <w:szCs w:val="16"/>
        </w:rPr>
      </w:pPr>
    </w:p>
    <w:p w14:paraId="7656EAF5" w14:textId="77777777" w:rsidR="005D36ED" w:rsidRPr="00200211" w:rsidRDefault="005D36ED" w:rsidP="005D36ED">
      <w:pPr>
        <w:spacing w:line="240" w:lineRule="auto"/>
        <w:jc w:val="center"/>
        <w:rPr>
          <w:rFonts w:ascii="Adobe Garamond Pro" w:hAnsi="Adobe Garamond Pro"/>
          <w:b/>
          <w:sz w:val="18"/>
          <w:szCs w:val="18"/>
          <w:lang w:val="en-GB"/>
        </w:rPr>
      </w:pPr>
      <w:r w:rsidRPr="00200211">
        <w:rPr>
          <w:rFonts w:ascii="Adobe Garamond Pro" w:hAnsi="Adobe Garamond Pro"/>
          <w:b/>
          <w:sz w:val="18"/>
          <w:szCs w:val="18"/>
          <w:lang w:val="en-GB"/>
        </w:rPr>
        <w:t>Abstract</w:t>
      </w:r>
    </w:p>
    <w:p w14:paraId="7F80B202" w14:textId="65F17BA7" w:rsidR="005D36ED" w:rsidRPr="00200211" w:rsidRDefault="005D36ED" w:rsidP="005D36ED">
      <w:pPr>
        <w:spacing w:line="240" w:lineRule="auto"/>
        <w:jc w:val="both"/>
        <w:rPr>
          <w:rFonts w:ascii="Adobe Garamond Pro" w:hAnsi="Adobe Garamond Pro"/>
          <w:sz w:val="18"/>
          <w:szCs w:val="18"/>
          <w:lang w:val="en-GB"/>
        </w:rPr>
      </w:pPr>
      <w:r w:rsidRPr="00200211">
        <w:rPr>
          <w:rFonts w:ascii="Adobe Garamond Pro" w:hAnsi="Adobe Garamond Pro"/>
          <w:sz w:val="18"/>
          <w:szCs w:val="18"/>
          <w:lang w:val="en-GB"/>
        </w:rPr>
        <w:t xml:space="preserve">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w:t>
      </w:r>
      <w:r w:rsidR="00A26FFB">
        <w:rPr>
          <w:rFonts w:ascii="Adobe Garamond Pro" w:hAnsi="Adobe Garamond Pro"/>
          <w:sz w:val="18"/>
          <w:szCs w:val="18"/>
          <w:lang w:val="en-GB"/>
        </w:rPr>
        <w:t>amond</w:t>
      </w:r>
      <w:proofErr w:type="spellEnd"/>
      <w:r w:rsidR="00A26FFB">
        <w:rPr>
          <w:rFonts w:ascii="Adobe Garamond Pro" w:hAnsi="Adobe Garamond Pro"/>
          <w:sz w:val="18"/>
          <w:szCs w:val="18"/>
          <w:lang w:val="en-GB"/>
        </w:rPr>
        <w:t xml:space="preserve"> Pro </w:t>
      </w:r>
      <w:r w:rsidR="00E42B93">
        <w:rPr>
          <w:rFonts w:ascii="Adobe Garamond Pro" w:hAnsi="Adobe Garamond Pro"/>
          <w:sz w:val="18"/>
          <w:szCs w:val="18"/>
          <w:lang w:val="en-GB"/>
        </w:rPr>
        <w:t>9</w:t>
      </w:r>
      <w:r w:rsidRPr="00200211">
        <w:rPr>
          <w:rFonts w:ascii="Adobe Garamond Pro" w:hAnsi="Adobe Garamond Pro"/>
          <w:sz w:val="18"/>
          <w:szCs w:val="18"/>
          <w:lang w:val="en-GB"/>
        </w:rPr>
        <w:t xml:space="preserve"> pt. font size is required. If the article is written in English, there is no need for an abstract in another language. </w:t>
      </w:r>
      <w:r w:rsidR="002351BA" w:rsidRPr="00200211">
        <w:rPr>
          <w:rFonts w:ascii="Adobe Garamond Pro" w:hAnsi="Adobe Garamond Pro"/>
          <w:sz w:val="18"/>
          <w:szCs w:val="18"/>
          <w:lang w:val="en-GB"/>
        </w:rPr>
        <w:t xml:space="preserve">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w:t>
      </w:r>
      <w:r w:rsidRPr="00200211">
        <w:rPr>
          <w:rFonts w:ascii="Adobe Garamond Pro" w:hAnsi="Adobe Garamond Pro"/>
          <w:color w:val="FF0000"/>
          <w:sz w:val="18"/>
          <w:szCs w:val="21"/>
        </w:rPr>
        <w:t xml:space="preserve">Do not </w:t>
      </w:r>
      <w:proofErr w:type="spellStart"/>
      <w:r w:rsidRPr="00200211">
        <w:rPr>
          <w:rFonts w:ascii="Adobe Garamond Pro" w:hAnsi="Adobe Garamond Pro"/>
          <w:color w:val="FF0000"/>
          <w:sz w:val="18"/>
          <w:szCs w:val="21"/>
        </w:rPr>
        <w:t>extend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summary</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to</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second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page</w:t>
      </w:r>
      <w:proofErr w:type="spellEnd"/>
      <w:r w:rsidRPr="00200211">
        <w:rPr>
          <w:rFonts w:ascii="Adobe Garamond Pro" w:hAnsi="Adobe Garamond Pro"/>
          <w:color w:val="FF0000"/>
          <w:sz w:val="18"/>
          <w:szCs w:val="21"/>
        </w:rPr>
        <w:t>.</w:t>
      </w:r>
    </w:p>
    <w:p w14:paraId="073A046B" w14:textId="77777777" w:rsidR="005D36ED" w:rsidRPr="00200211" w:rsidRDefault="005D36ED" w:rsidP="005D36ED">
      <w:pPr>
        <w:spacing w:line="240" w:lineRule="auto"/>
        <w:jc w:val="both"/>
        <w:rPr>
          <w:rFonts w:ascii="Adobe Garamond Pro" w:hAnsi="Adobe Garamond Pro"/>
          <w:b/>
          <w:sz w:val="18"/>
          <w:szCs w:val="18"/>
          <w:lang w:val="en-GB"/>
        </w:rPr>
      </w:pPr>
      <w:r w:rsidRPr="00200211">
        <w:rPr>
          <w:rFonts w:ascii="Adobe Garamond Pro" w:hAnsi="Adobe Garamond Pro"/>
          <w:b/>
          <w:sz w:val="18"/>
          <w:szCs w:val="18"/>
          <w:lang w:val="en-GB"/>
        </w:rPr>
        <w:t xml:space="preserve">Key Words: </w:t>
      </w:r>
    </w:p>
    <w:p w14:paraId="57C842EE" w14:textId="77777777" w:rsidR="00055402" w:rsidRPr="00200211" w:rsidRDefault="00055402">
      <w:pPr>
        <w:rPr>
          <w:rFonts w:ascii="Adobe Garamond Pro" w:hAnsi="Adobe Garamond Pro"/>
        </w:rPr>
      </w:pPr>
    </w:p>
    <w:p w14:paraId="734597A6" w14:textId="770BA69A" w:rsidR="00A334A8" w:rsidRPr="00200211" w:rsidRDefault="00A334A8" w:rsidP="007A2C6A">
      <w:pPr>
        <w:pStyle w:val="NormalWeb"/>
        <w:rPr>
          <w:rFonts w:ascii="Adobe Garamond Pro" w:hAnsi="Adobe Garamond Pro"/>
        </w:rPr>
        <w:sectPr w:rsidR="00A334A8" w:rsidRPr="00200211" w:rsidSect="006301F2">
          <w:headerReference w:type="default" r:id="rId11"/>
          <w:pgSz w:w="11906" w:h="16838"/>
          <w:pgMar w:top="1067" w:right="1417" w:bottom="1417" w:left="1417" w:header="708" w:footer="708" w:gutter="0"/>
          <w:cols w:space="708"/>
          <w:docGrid w:linePitch="360"/>
        </w:sectPr>
      </w:pPr>
    </w:p>
    <w:p w14:paraId="43B807DA" w14:textId="77777777" w:rsidR="00E42B93" w:rsidRPr="00AE6EDF" w:rsidRDefault="00E42B93" w:rsidP="00E42B93">
      <w:pPr>
        <w:spacing w:after="120" w:line="240" w:lineRule="auto"/>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lastRenderedPageBreak/>
        <w:t>1. INTRODUCTION</w:t>
      </w:r>
    </w:p>
    <w:p w14:paraId="134AD3CF" w14:textId="77777777" w:rsidR="002351BA" w:rsidRDefault="00E42B93" w:rsidP="00E42B93">
      <w:pPr>
        <w:spacing w:after="120" w:line="240" w:lineRule="auto"/>
        <w:jc w:val="both"/>
        <w:rPr>
          <w:rFonts w:ascii="Adobe Garamond Pro" w:hAnsi="Adobe Garamond Pro"/>
          <w:sz w:val="18"/>
          <w:szCs w:val="21"/>
          <w:lang w:val="en-US"/>
        </w:rPr>
      </w:pPr>
      <w:r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Pr="00AE6EDF">
        <w:rPr>
          <w:rFonts w:ascii="Adobe Garamond Pro" w:eastAsia="Times New Roman" w:hAnsi="Adobe Garamond Pro"/>
          <w:sz w:val="21"/>
          <w:szCs w:val="21"/>
          <w:lang w:val="en-US"/>
        </w:rPr>
        <w:t>font size and 1 cm line spacing.</w:t>
      </w:r>
      <w:r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p>
    <w:p w14:paraId="7D4EA2D4" w14:textId="21855642"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1.1. Subheadings</w:t>
      </w:r>
    </w:p>
    <w:p w14:paraId="4CC98D9C" w14:textId="38AC57A9"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The subheadings of your article should be lowercase. The subheadings of your article should be lowercase. The subheadings of your article should be lowercase. The subheadings of your article should be lowercase. The subheadings of your article should be lowercase. The subheadings of your article should be lowercase.</w:t>
      </w:r>
    </w:p>
    <w:p w14:paraId="6B4A7768" w14:textId="77777777"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2. PURPOSE</w:t>
      </w:r>
    </w:p>
    <w:p w14:paraId="22D3B38A"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2E9B7832" w14:textId="77777777"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3. METHOD</w:t>
      </w:r>
    </w:p>
    <w:p w14:paraId="5BAEE49D" w14:textId="41A70176"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3EEFE050"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p>
    <w:p w14:paraId="5F8550D2" w14:textId="5376403B"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4. CONCLUSION</w:t>
      </w:r>
    </w:p>
    <w:p w14:paraId="187A76D0"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2D2CB9F8" w14:textId="77777777" w:rsidR="00E42B93" w:rsidRPr="00AE6EDF" w:rsidRDefault="00E42B93" w:rsidP="00E42B93">
      <w:pPr>
        <w:spacing w:after="120" w:line="240" w:lineRule="auto"/>
        <w:rPr>
          <w:rFonts w:ascii="Adobe Garamond Pro" w:eastAsia="Times New Roman" w:hAnsi="Adobe Garamond Pro"/>
          <w:b/>
          <w:sz w:val="21"/>
          <w:szCs w:val="21"/>
          <w:lang w:val="en-US"/>
        </w:rPr>
      </w:pPr>
    </w:p>
    <w:p w14:paraId="27E71F9C" w14:textId="77777777" w:rsidR="00E42B93" w:rsidRPr="00AE6EDF" w:rsidRDefault="00E42B93" w:rsidP="00E42B93">
      <w:pPr>
        <w:spacing w:after="120" w:line="240" w:lineRule="auto"/>
        <w:ind w:left="567" w:hanging="567"/>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REFERENCES</w:t>
      </w:r>
    </w:p>
    <w:p w14:paraId="68B46635" w14:textId="77777777" w:rsidR="00E42B93" w:rsidRPr="00AE6EDF" w:rsidRDefault="00E42B93" w:rsidP="00E42B93">
      <w:pPr>
        <w:spacing w:after="120" w:line="240" w:lineRule="auto"/>
        <w:ind w:left="567" w:hanging="567"/>
        <w:jc w:val="both"/>
        <w:rPr>
          <w:rFonts w:ascii="Adobe Garamond Pro" w:hAnsi="Adobe Garamond Pro"/>
          <w:sz w:val="18"/>
          <w:szCs w:val="18"/>
          <w:lang w:val="en-US"/>
        </w:rPr>
      </w:pPr>
      <w:proofErr w:type="spellStart"/>
      <w:r w:rsidRPr="00AE6EDF">
        <w:rPr>
          <w:rFonts w:ascii="Adobe Garamond Pro" w:hAnsi="Adobe Garamond Pro"/>
          <w:sz w:val="18"/>
          <w:szCs w:val="18"/>
          <w:lang w:val="en-US"/>
        </w:rPr>
        <w:t>Acar</w:t>
      </w:r>
      <w:proofErr w:type="spellEnd"/>
      <w:r w:rsidRPr="00AE6EDF">
        <w:rPr>
          <w:rFonts w:ascii="Adobe Garamond Pro" w:hAnsi="Adobe Garamond Pro"/>
          <w:sz w:val="18"/>
          <w:szCs w:val="18"/>
          <w:lang w:val="en-US"/>
        </w:rPr>
        <w:t xml:space="preserve">, K., Tan, E. </w:t>
      </w:r>
      <w:proofErr w:type="spellStart"/>
      <w:r w:rsidRPr="00AE6EDF">
        <w:rPr>
          <w:rFonts w:ascii="Adobe Garamond Pro" w:hAnsi="Adobe Garamond Pro"/>
          <w:sz w:val="18"/>
          <w:szCs w:val="18"/>
          <w:lang w:val="en-US"/>
        </w:rPr>
        <w:t>ve</w:t>
      </w:r>
      <w:proofErr w:type="spellEnd"/>
      <w:r w:rsidRPr="00AE6EDF">
        <w:rPr>
          <w:rFonts w:ascii="Adobe Garamond Pro" w:hAnsi="Adobe Garamond Pro"/>
          <w:sz w:val="18"/>
          <w:szCs w:val="18"/>
          <w:lang w:val="en-US"/>
        </w:rPr>
        <w:t xml:space="preserve"> Balcı, U. (2017). </w:t>
      </w:r>
      <w:proofErr w:type="spellStart"/>
      <w:r w:rsidRPr="00AE6EDF">
        <w:rPr>
          <w:rFonts w:ascii="Adobe Garamond Pro" w:hAnsi="Adobe Garamond Pro"/>
          <w:sz w:val="18"/>
          <w:szCs w:val="18"/>
          <w:lang w:val="en-US"/>
        </w:rPr>
        <w:t>Turizm</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Odaklı</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Almanca</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Ders</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Kitaplarının</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Ülke</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Bilgisi</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Bağlamında</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Analizi</w:t>
      </w:r>
      <w:proofErr w:type="spellEnd"/>
      <w:r w:rsidRPr="00AE6EDF">
        <w:rPr>
          <w:rFonts w:ascii="Adobe Garamond Pro" w:hAnsi="Adobe Garamond Pro"/>
          <w:sz w:val="18"/>
          <w:szCs w:val="18"/>
          <w:lang w:val="en-US"/>
        </w:rPr>
        <w:t xml:space="preserve">. </w:t>
      </w:r>
      <w:r w:rsidRPr="00AE6EDF">
        <w:rPr>
          <w:rFonts w:ascii="Adobe Garamond Pro" w:hAnsi="Adobe Garamond Pro"/>
          <w:i/>
          <w:sz w:val="18"/>
          <w:szCs w:val="18"/>
          <w:lang w:val="en-US"/>
        </w:rPr>
        <w:t>International Journal of Languages’ Education and Teaching</w:t>
      </w:r>
      <w:r w:rsidRPr="00AE6EDF">
        <w:rPr>
          <w:rFonts w:ascii="Adobe Garamond Pro" w:hAnsi="Adobe Garamond Pro"/>
          <w:sz w:val="18"/>
          <w:szCs w:val="18"/>
          <w:lang w:val="en-US"/>
        </w:rPr>
        <w:t xml:space="preserve">, 5(1), 651-672. </w:t>
      </w:r>
    </w:p>
    <w:p w14:paraId="6BC1E47B" w14:textId="77777777" w:rsidR="00E42B93" w:rsidRPr="00511A8D" w:rsidRDefault="00E42B93" w:rsidP="00E42B93">
      <w:pPr>
        <w:spacing w:after="120" w:line="240" w:lineRule="auto"/>
        <w:ind w:left="567" w:hanging="567"/>
        <w:jc w:val="both"/>
        <w:rPr>
          <w:rFonts w:ascii="Adobe Garamond Pro" w:hAnsi="Adobe Garamond Pro"/>
          <w:i/>
          <w:sz w:val="18"/>
          <w:szCs w:val="18"/>
          <w:lang w:val="de-DE"/>
        </w:rPr>
      </w:pPr>
      <w:r w:rsidRPr="00511A8D">
        <w:rPr>
          <w:rFonts w:ascii="Adobe Garamond Pro" w:hAnsi="Adobe Garamond Pro"/>
          <w:sz w:val="18"/>
          <w:szCs w:val="18"/>
          <w:lang w:val="en-GB"/>
        </w:rPr>
        <w:t xml:space="preserve">Akgöz, E. ve Gürsoy, Y. (2014). Turizm Eğitiminde Yabancı Dil Öğrenme, İstek ve Kararlılıkları: Selçuk Üniversitesi Beyşehir Örneği. </w:t>
      </w:r>
      <w:r w:rsidRPr="00511A8D">
        <w:rPr>
          <w:rFonts w:ascii="Adobe Garamond Pro" w:hAnsi="Adobe Garamond Pro"/>
          <w:i/>
          <w:sz w:val="18"/>
          <w:szCs w:val="18"/>
          <w:lang w:val="de-DE"/>
        </w:rPr>
        <w:t xml:space="preserve">Journal of Tourism and Gastronomy Studies, </w:t>
      </w:r>
      <w:r w:rsidRPr="00511A8D">
        <w:rPr>
          <w:rFonts w:ascii="Adobe Garamond Pro" w:hAnsi="Adobe Garamond Pro"/>
          <w:sz w:val="18"/>
          <w:szCs w:val="18"/>
          <w:lang w:val="de-DE"/>
        </w:rPr>
        <w:t>2(1), 21-29.</w:t>
      </w:r>
    </w:p>
    <w:p w14:paraId="08672BBD"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r w:rsidRPr="00AE6EDF">
        <w:rPr>
          <w:rFonts w:ascii="Adobe Garamond Pro" w:hAnsi="Adobe Garamond Pro"/>
          <w:sz w:val="18"/>
          <w:szCs w:val="18"/>
          <w:lang w:val="de-DE"/>
        </w:rPr>
        <w:t xml:space="preserve">Brill, L. M. (2005). </w:t>
      </w:r>
      <w:r w:rsidRPr="00AE6EDF">
        <w:rPr>
          <w:rFonts w:ascii="Adobe Garamond Pro" w:hAnsi="Adobe Garamond Pro"/>
          <w:i/>
          <w:sz w:val="18"/>
          <w:szCs w:val="18"/>
          <w:lang w:val="de-DE"/>
        </w:rPr>
        <w:t>Lehrwerke/Lehrwerkgenerationen und die Methodendiskussion im Fach Deutsch als Fremdsprache</w:t>
      </w:r>
      <w:r w:rsidRPr="00AE6EDF">
        <w:rPr>
          <w:rFonts w:ascii="Adobe Garamond Pro" w:hAnsi="Adobe Garamond Pro"/>
          <w:sz w:val="18"/>
          <w:szCs w:val="18"/>
          <w:lang w:val="de-DE"/>
        </w:rPr>
        <w:t xml:space="preserve">, Aachen: Shaker Verlag. </w:t>
      </w:r>
    </w:p>
    <w:p w14:paraId="7905983F"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roofErr w:type="spellStart"/>
      <w:r w:rsidRPr="00AE6EDF">
        <w:rPr>
          <w:rFonts w:ascii="Adobe Garamond Pro" w:hAnsi="Adobe Garamond Pro"/>
          <w:sz w:val="18"/>
          <w:szCs w:val="18"/>
          <w:lang w:val="de-DE"/>
        </w:rPr>
        <w:t>Kaliyeva</w:t>
      </w:r>
      <w:proofErr w:type="spellEnd"/>
      <w:r w:rsidRPr="00AE6EDF">
        <w:rPr>
          <w:rFonts w:ascii="Adobe Garamond Pro" w:hAnsi="Adobe Garamond Pro"/>
          <w:sz w:val="18"/>
          <w:szCs w:val="18"/>
          <w:lang w:val="de-DE"/>
        </w:rPr>
        <w:t xml:space="preserve">, A. (2015). </w:t>
      </w:r>
      <w:proofErr w:type="spellStart"/>
      <w:r w:rsidRPr="00AE6EDF">
        <w:rPr>
          <w:rFonts w:ascii="Adobe Garamond Pro" w:hAnsi="Adobe Garamond Pro"/>
          <w:i/>
          <w:sz w:val="18"/>
          <w:szCs w:val="18"/>
          <w:lang w:val="de-DE"/>
        </w:rPr>
        <w:t>Türkçe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ve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İngilizce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Ders</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Kitabında</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Değerler</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Eğitimi</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sz w:val="18"/>
          <w:szCs w:val="18"/>
          <w:lang w:val="de-DE"/>
        </w:rPr>
        <w:t>Yayımlanmamış</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yüksek</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lisans</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tezi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Dokuz</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Eylül</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Üniversitesi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Eğitim</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Bilimleri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Enstitüsü</w:t>
      </w:r>
      <w:proofErr w:type="spellEnd"/>
      <w:r w:rsidRPr="00AE6EDF">
        <w:rPr>
          <w:rFonts w:ascii="Adobe Garamond Pro" w:hAnsi="Adobe Garamond Pro"/>
          <w:sz w:val="18"/>
          <w:szCs w:val="18"/>
          <w:lang w:val="de-DE"/>
        </w:rPr>
        <w:t>, İzmir.</w:t>
      </w:r>
    </w:p>
    <w:p w14:paraId="66AE97A1"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r w:rsidRPr="00AE6EDF">
        <w:rPr>
          <w:rFonts w:ascii="Adobe Garamond Pro" w:hAnsi="Adobe Garamond Pro"/>
          <w:sz w:val="18"/>
          <w:szCs w:val="18"/>
          <w:lang w:val="de-DE"/>
        </w:rPr>
        <w:t xml:space="preserve">Neuner, G. (1979). </w:t>
      </w:r>
      <w:r w:rsidRPr="00AE6EDF">
        <w:rPr>
          <w:rFonts w:ascii="Adobe Garamond Pro" w:hAnsi="Adobe Garamond Pro"/>
          <w:i/>
          <w:sz w:val="18"/>
          <w:szCs w:val="18"/>
          <w:lang w:val="de-DE"/>
        </w:rPr>
        <w:t>Zur Analyse fremdsprachlicher Lehrwerke</w:t>
      </w:r>
      <w:r w:rsidRPr="00AE6EDF">
        <w:rPr>
          <w:rFonts w:ascii="Adobe Garamond Pro" w:hAnsi="Adobe Garamond Pro"/>
          <w:sz w:val="18"/>
          <w:szCs w:val="18"/>
          <w:lang w:val="de-DE"/>
        </w:rPr>
        <w:t>, Frankfurt am Main: Peter Lang Verlag.</w:t>
      </w:r>
    </w:p>
    <w:p w14:paraId="52FBE74F"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
    <w:p w14:paraId="24E5AA27"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
    <w:p w14:paraId="368D1EBB" w14:textId="02B3CFF8" w:rsidR="00AE6EDF" w:rsidRPr="00511A8D" w:rsidRDefault="00AE6EDF">
      <w:pPr>
        <w:spacing w:after="160" w:line="259" w:lineRule="auto"/>
        <w:rPr>
          <w:rFonts w:ascii="Adobe Garamond Pro" w:hAnsi="Adobe Garamond Pro"/>
          <w:sz w:val="22"/>
          <w:lang w:val="de-DE"/>
        </w:rPr>
      </w:pPr>
      <w:r w:rsidRPr="00511A8D">
        <w:rPr>
          <w:rFonts w:ascii="Adobe Garamond Pro" w:hAnsi="Adobe Garamond Pro"/>
          <w:sz w:val="22"/>
          <w:lang w:val="de-DE"/>
        </w:rPr>
        <w:br w:type="page"/>
      </w:r>
    </w:p>
    <w:p w14:paraId="473E076E" w14:textId="412AF9D9" w:rsidR="00F53CB0" w:rsidRPr="00200211" w:rsidRDefault="00AE6EDF" w:rsidP="00AE6EDF">
      <w:pPr>
        <w:jc w:val="center"/>
        <w:rPr>
          <w:rFonts w:ascii="Adobe Garamond Pro" w:hAnsi="Adobe Garamond Pro"/>
        </w:rPr>
      </w:pPr>
      <w:bookmarkStart w:id="0" w:name="_GoBack"/>
      <w:r>
        <w:rPr>
          <w:rFonts w:ascii="Adobe Garamond Pro" w:hAnsi="Adobe Garamond Pro"/>
          <w:noProof/>
          <w:lang w:eastAsia="tr-TR"/>
        </w:rPr>
        <w:lastRenderedPageBreak/>
        <w:drawing>
          <wp:inline distT="0" distB="0" distL="0" distR="0" wp14:anchorId="28BFDE03" wp14:editId="0B7D31DC">
            <wp:extent cx="4292340" cy="5090530"/>
            <wp:effectExtent l="0" t="0" r="63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0275" cy="5099940"/>
                    </a:xfrm>
                    <a:prstGeom prst="rect">
                      <a:avLst/>
                    </a:prstGeom>
                  </pic:spPr>
                </pic:pic>
              </a:graphicData>
            </a:graphic>
          </wp:inline>
        </w:drawing>
      </w:r>
      <w:bookmarkEnd w:id="0"/>
    </w:p>
    <w:sectPr w:rsidR="00F53CB0" w:rsidRPr="0020021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55388" w14:textId="77777777" w:rsidR="005D0406" w:rsidRDefault="005D0406" w:rsidP="005D36ED">
      <w:pPr>
        <w:spacing w:line="240" w:lineRule="auto"/>
      </w:pPr>
      <w:r>
        <w:separator/>
      </w:r>
    </w:p>
  </w:endnote>
  <w:endnote w:type="continuationSeparator" w:id="0">
    <w:p w14:paraId="6C709500" w14:textId="77777777" w:rsidR="005D0406" w:rsidRDefault="005D0406" w:rsidP="005D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dobe Garamond Pro">
    <w:altName w:val="Georgia"/>
    <w:panose1 w:val="00000000000000000000"/>
    <w:charset w:val="4D"/>
    <w:family w:val="roman"/>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095F" w14:textId="77777777" w:rsidR="005D0406" w:rsidRDefault="005D0406" w:rsidP="005D36ED">
      <w:pPr>
        <w:spacing w:line="240" w:lineRule="auto"/>
      </w:pPr>
      <w:r>
        <w:separator/>
      </w:r>
    </w:p>
  </w:footnote>
  <w:footnote w:type="continuationSeparator" w:id="0">
    <w:p w14:paraId="6CE419D5" w14:textId="77777777" w:rsidR="005D0406" w:rsidRDefault="005D0406" w:rsidP="005D36ED">
      <w:pPr>
        <w:spacing w:line="240" w:lineRule="auto"/>
      </w:pPr>
      <w:r>
        <w:continuationSeparator/>
      </w:r>
    </w:p>
  </w:footnote>
  <w:footnote w:id="1">
    <w:p w14:paraId="19829EBE" w14:textId="626FE34D"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w:t>
      </w:r>
      <w:proofErr w:type="spellStart"/>
      <w:r w:rsidR="00E42B93" w:rsidRPr="00E42B93">
        <w:rPr>
          <w:rFonts w:ascii="Adobe Garamond Pro" w:hAnsi="Adobe Garamond Pro"/>
          <w:sz w:val="18"/>
          <w:szCs w:val="18"/>
        </w:rPr>
        <w:t>Academic</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title</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Institution</w:t>
      </w:r>
      <w:proofErr w:type="spellEnd"/>
      <w:r w:rsidR="00E42B93" w:rsidRPr="00E42B93">
        <w:rPr>
          <w:rFonts w:ascii="Adobe Garamond Pro" w:hAnsi="Adobe Garamond Pro"/>
          <w:sz w:val="18"/>
          <w:szCs w:val="18"/>
        </w:rPr>
        <w:t xml:space="preserve"> Information, ORCID </w:t>
      </w:r>
      <w:proofErr w:type="spellStart"/>
      <w:r w:rsidR="00E42B93" w:rsidRPr="00E42B93">
        <w:rPr>
          <w:rFonts w:ascii="Adobe Garamond Pro" w:hAnsi="Adobe Garamond Pro"/>
          <w:sz w:val="18"/>
          <w:szCs w:val="18"/>
        </w:rPr>
        <w:t>number</w:t>
      </w:r>
      <w:proofErr w:type="spellEnd"/>
      <w:r w:rsidR="00E42B93" w:rsidRPr="00E42B93">
        <w:rPr>
          <w:rFonts w:ascii="Adobe Garamond Pro" w:hAnsi="Adobe Garamond Pro"/>
          <w:sz w:val="18"/>
          <w:szCs w:val="18"/>
        </w:rPr>
        <w:t xml:space="preserve">, e-mail </w:t>
      </w:r>
      <w:proofErr w:type="spellStart"/>
      <w:r w:rsidR="00E42B93" w:rsidRPr="00E42B93">
        <w:rPr>
          <w:rFonts w:ascii="Adobe Garamond Pro" w:hAnsi="Adobe Garamond Pro"/>
          <w:sz w:val="18"/>
          <w:szCs w:val="18"/>
        </w:rPr>
        <w:t>address</w:t>
      </w:r>
      <w:proofErr w:type="spellEnd"/>
      <w:r w:rsidRPr="00200211">
        <w:rPr>
          <w:rFonts w:ascii="Adobe Garamond Pro" w:hAnsi="Adobe Garamond Pro"/>
          <w:sz w:val="18"/>
          <w:szCs w:val="18"/>
        </w:rPr>
        <w:t>.</w:t>
      </w:r>
    </w:p>
  </w:footnote>
  <w:footnote w:id="2">
    <w:p w14:paraId="431090DA" w14:textId="2FF2C344"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w:t>
      </w:r>
      <w:proofErr w:type="spellStart"/>
      <w:r w:rsidR="00E42B93" w:rsidRPr="00E42B93">
        <w:rPr>
          <w:rFonts w:ascii="Adobe Garamond Pro" w:hAnsi="Adobe Garamond Pro"/>
          <w:sz w:val="18"/>
          <w:szCs w:val="18"/>
        </w:rPr>
        <w:t>Academic</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title</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Institution</w:t>
      </w:r>
      <w:proofErr w:type="spellEnd"/>
      <w:r w:rsidR="00E42B93" w:rsidRPr="00E42B93">
        <w:rPr>
          <w:rFonts w:ascii="Adobe Garamond Pro" w:hAnsi="Adobe Garamond Pro"/>
          <w:sz w:val="18"/>
          <w:szCs w:val="18"/>
        </w:rPr>
        <w:t xml:space="preserve"> Information, ORCID </w:t>
      </w:r>
      <w:proofErr w:type="spellStart"/>
      <w:r w:rsidR="00E42B93" w:rsidRPr="00E42B93">
        <w:rPr>
          <w:rFonts w:ascii="Adobe Garamond Pro" w:hAnsi="Adobe Garamond Pro"/>
          <w:sz w:val="18"/>
          <w:szCs w:val="18"/>
        </w:rPr>
        <w:t>number</w:t>
      </w:r>
      <w:proofErr w:type="spellEnd"/>
      <w:r w:rsidR="00E42B93" w:rsidRPr="00E42B93">
        <w:rPr>
          <w:rFonts w:ascii="Adobe Garamond Pro" w:hAnsi="Adobe Garamond Pro"/>
          <w:sz w:val="18"/>
          <w:szCs w:val="18"/>
        </w:rPr>
        <w:t xml:space="preserve">, e-mail </w:t>
      </w:r>
      <w:proofErr w:type="spellStart"/>
      <w:r w:rsidR="00E42B93" w:rsidRPr="00E42B93">
        <w:rPr>
          <w:rFonts w:ascii="Adobe Garamond Pro" w:hAnsi="Adobe Garamond Pro"/>
          <w:sz w:val="18"/>
          <w:szCs w:val="18"/>
        </w:rPr>
        <w:t>address</w:t>
      </w:r>
      <w:proofErr w:type="spellEnd"/>
      <w:r w:rsidR="00E42B93">
        <w:rPr>
          <w:rFonts w:ascii="Adobe Garamond Pro" w:hAnsi="Adobe Garamond Pro"/>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AEF1" w14:textId="17587F81" w:rsidR="0050776E" w:rsidRPr="0050776E" w:rsidRDefault="0050776E" w:rsidP="0050776E">
    <w:pPr>
      <w:pStyle w:val="stBilgi"/>
      <w:jc w:val="right"/>
      <w:rPr>
        <w:rFonts w:ascii="Adobe Garamond Pro" w:hAnsi="Adobe Garamond Pro"/>
        <w:i/>
        <w:iCs/>
        <w:sz w:val="16"/>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1018" w14:textId="0152A49B" w:rsidR="0050776E" w:rsidRPr="0050776E" w:rsidRDefault="0050776E" w:rsidP="0050776E">
    <w:pPr>
      <w:pStyle w:val="stBilgi"/>
      <w:jc w:val="right"/>
      <w:rPr>
        <w:rFonts w:ascii="Adobe Garamond Pro" w:hAnsi="Adobe Garamond Pro"/>
        <w:i/>
        <w:iCs/>
        <w:sz w:val="16"/>
        <w:szCs w:val="20"/>
      </w:rPr>
    </w:pPr>
    <w:proofErr w:type="spellStart"/>
    <w:r w:rsidRPr="0050776E">
      <w:rPr>
        <w:rFonts w:ascii="Adobe Garamond Pro" w:hAnsi="Adobe Garamond Pro"/>
        <w:i/>
        <w:iCs/>
        <w:sz w:val="16"/>
        <w:szCs w:val="20"/>
      </w:rPr>
      <w:t>Journal</w:t>
    </w:r>
    <w:proofErr w:type="spellEnd"/>
    <w:r w:rsidRPr="0050776E">
      <w:rPr>
        <w:rFonts w:ascii="Adobe Garamond Pro" w:hAnsi="Adobe Garamond Pro"/>
        <w:i/>
        <w:iCs/>
        <w:sz w:val="16"/>
        <w:szCs w:val="20"/>
      </w:rPr>
      <w:t xml:space="preserve"> of </w:t>
    </w:r>
    <w:proofErr w:type="spellStart"/>
    <w:r w:rsidRPr="0050776E">
      <w:rPr>
        <w:rFonts w:ascii="Adobe Garamond Pro" w:hAnsi="Adobe Garamond Pro"/>
        <w:i/>
        <w:iCs/>
        <w:sz w:val="16"/>
        <w:szCs w:val="20"/>
      </w:rPr>
      <w:t>Current</w:t>
    </w:r>
    <w:proofErr w:type="spellEnd"/>
    <w:r w:rsidRPr="0050776E">
      <w:rPr>
        <w:rFonts w:ascii="Adobe Garamond Pro" w:hAnsi="Adobe Garamond Pro"/>
        <w:i/>
        <w:iCs/>
        <w:sz w:val="16"/>
        <w:szCs w:val="20"/>
      </w:rPr>
      <w:t xml:space="preserve"> </w:t>
    </w:r>
    <w:proofErr w:type="spellStart"/>
    <w:r w:rsidRPr="0050776E">
      <w:rPr>
        <w:rFonts w:ascii="Adobe Garamond Pro" w:hAnsi="Adobe Garamond Pro"/>
        <w:i/>
        <w:iCs/>
        <w:sz w:val="16"/>
        <w:szCs w:val="20"/>
      </w:rPr>
      <w:t>D</w:t>
    </w:r>
    <w:r w:rsidR="00895AF4">
      <w:rPr>
        <w:rFonts w:ascii="Adobe Garamond Pro" w:hAnsi="Adobe Garamond Pro"/>
        <w:i/>
        <w:iCs/>
        <w:sz w:val="16"/>
        <w:szCs w:val="20"/>
      </w:rPr>
      <w:t>ebates</w:t>
    </w:r>
    <w:proofErr w:type="spellEnd"/>
    <w:r w:rsidR="00895AF4">
      <w:rPr>
        <w:rFonts w:ascii="Adobe Garamond Pro" w:hAnsi="Adobe Garamond Pro"/>
        <w:i/>
        <w:iCs/>
        <w:sz w:val="16"/>
        <w:szCs w:val="20"/>
      </w:rPr>
      <w:t xml:space="preserve"> in </w:t>
    </w:r>
    <w:proofErr w:type="spellStart"/>
    <w:r w:rsidR="00895AF4">
      <w:rPr>
        <w:rFonts w:ascii="Adobe Garamond Pro" w:hAnsi="Adobe Garamond Pro"/>
        <w:i/>
        <w:iCs/>
        <w:sz w:val="16"/>
        <w:szCs w:val="20"/>
      </w:rPr>
      <w:t>Social</w:t>
    </w:r>
    <w:proofErr w:type="spellEnd"/>
    <w:r w:rsidR="00895AF4">
      <w:rPr>
        <w:rFonts w:ascii="Adobe Garamond Pro" w:hAnsi="Adobe Garamond Pro"/>
        <w:i/>
        <w:iCs/>
        <w:sz w:val="16"/>
        <w:szCs w:val="20"/>
      </w:rPr>
      <w:t xml:space="preserve"> </w:t>
    </w:r>
    <w:proofErr w:type="spellStart"/>
    <w:r w:rsidR="00895AF4">
      <w:rPr>
        <w:rFonts w:ascii="Adobe Garamond Pro" w:hAnsi="Adobe Garamond Pro"/>
        <w:i/>
        <w:iCs/>
        <w:sz w:val="16"/>
        <w:szCs w:val="20"/>
      </w:rPr>
      <w:t>Sciences</w:t>
    </w:r>
    <w:proofErr w:type="spellEnd"/>
    <w:r w:rsidR="00895AF4">
      <w:rPr>
        <w:rFonts w:ascii="Adobe Garamond Pro" w:hAnsi="Adobe Garamond Pro"/>
        <w:i/>
        <w:iCs/>
        <w:sz w:val="16"/>
        <w:szCs w:val="20"/>
      </w:rPr>
      <w:t xml:space="preserve"> (8/1),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55402"/>
    <w:rsid w:val="00142571"/>
    <w:rsid w:val="00156A91"/>
    <w:rsid w:val="00200211"/>
    <w:rsid w:val="002351BA"/>
    <w:rsid w:val="00351666"/>
    <w:rsid w:val="003B2AA5"/>
    <w:rsid w:val="004F589E"/>
    <w:rsid w:val="0050776E"/>
    <w:rsid w:val="00511A8D"/>
    <w:rsid w:val="005D0406"/>
    <w:rsid w:val="005D36ED"/>
    <w:rsid w:val="006301F2"/>
    <w:rsid w:val="007036B1"/>
    <w:rsid w:val="007A2C6A"/>
    <w:rsid w:val="007E350D"/>
    <w:rsid w:val="00895AF4"/>
    <w:rsid w:val="009970EC"/>
    <w:rsid w:val="009A2471"/>
    <w:rsid w:val="00A26FFB"/>
    <w:rsid w:val="00A334A8"/>
    <w:rsid w:val="00A55DDC"/>
    <w:rsid w:val="00A83761"/>
    <w:rsid w:val="00AE6EDF"/>
    <w:rsid w:val="00B4506D"/>
    <w:rsid w:val="00C948FD"/>
    <w:rsid w:val="00E42B93"/>
    <w:rsid w:val="00F53CB0"/>
    <w:rsid w:val="00FC3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33B8"/>
  <w15:chartTrackingRefBased/>
  <w15:docId w15:val="{91B53E98-2276-4FA7-95CC-3A3E30E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D"/>
    <w:pPr>
      <w:spacing w:after="0" w:line="276" w:lineRule="auto"/>
    </w:pPr>
    <w:rPr>
      <w:rFonts w:ascii="Palatino Linotype" w:eastAsia="Calibri" w:hAnsi="Palatino Linotype" w:cs="Times New Roman"/>
      <w:sz w:val="20"/>
    </w:rPr>
  </w:style>
  <w:style w:type="paragraph" w:styleId="Balk1">
    <w:name w:val="heading 1"/>
    <w:basedOn w:val="Normal"/>
    <w:next w:val="Normal"/>
    <w:link w:val="Balk1Char"/>
    <w:uiPriority w:val="9"/>
    <w:qFormat/>
    <w:rsid w:val="009970EC"/>
    <w:pPr>
      <w:spacing w:after="160" w:line="259" w:lineRule="auto"/>
      <w:outlineLvl w:val="0"/>
    </w:pPr>
    <w:rPr>
      <w:rFonts w:ascii="Times New Roman" w:eastAsiaTheme="minorHAnsi" w:hAnsi="Times New Roman"/>
      <w:b/>
      <w:sz w:val="24"/>
      <w:szCs w:val="24"/>
    </w:rPr>
  </w:style>
  <w:style w:type="paragraph" w:styleId="Balk2">
    <w:name w:val="heading 2"/>
    <w:basedOn w:val="Normal"/>
    <w:next w:val="Normal"/>
    <w:link w:val="Balk2Char"/>
    <w:uiPriority w:val="9"/>
    <w:unhideWhenUsed/>
    <w:qFormat/>
    <w:rsid w:val="007E350D"/>
    <w:pPr>
      <w:keepNext/>
      <w:keepLines/>
      <w:spacing w:before="40"/>
      <w:outlineLvl w:val="1"/>
    </w:pPr>
    <w:rPr>
      <w:rFonts w:ascii="Times New Roman" w:eastAsiaTheme="majorEastAsia" w:hAnsi="Times New Roman" w:cstheme="majorBidi"/>
      <w:b/>
      <w:sz w:val="24"/>
      <w:szCs w:val="26"/>
    </w:rPr>
  </w:style>
  <w:style w:type="paragraph" w:styleId="Balk3">
    <w:name w:val="heading 3"/>
    <w:basedOn w:val="NormalWeb"/>
    <w:next w:val="Normal"/>
    <w:link w:val="Balk3Char"/>
    <w:uiPriority w:val="9"/>
    <w:unhideWhenUsed/>
    <w:qFormat/>
    <w:rsid w:val="009970EC"/>
    <w:pPr>
      <w:shd w:val="clear" w:color="auto" w:fill="FFFFFF"/>
      <w:spacing w:after="0" w:line="240" w:lineRule="auto"/>
      <w:ind w:left="360"/>
      <w:jc w:val="both"/>
      <w:outlineLvl w:val="2"/>
    </w:pPr>
    <w:rPr>
      <w:rFonts w:eastAsia="Times New Roman"/>
      <w:b/>
      <w:shd w:val="clear" w:color="auto" w:fill="FFFF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0EC"/>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7E350D"/>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9970EC"/>
    <w:pPr>
      <w:spacing w:after="160" w:line="259" w:lineRule="auto"/>
    </w:pPr>
    <w:rPr>
      <w:rFonts w:ascii="Times New Roman" w:eastAsiaTheme="minorHAnsi" w:hAnsi="Times New Roman"/>
      <w:sz w:val="24"/>
      <w:szCs w:val="24"/>
    </w:rPr>
  </w:style>
  <w:style w:type="character" w:customStyle="1" w:styleId="Balk3Char">
    <w:name w:val="Başlık 3 Char"/>
    <w:basedOn w:val="VarsaylanParagrafYazTipi"/>
    <w:link w:val="Balk3"/>
    <w:uiPriority w:val="9"/>
    <w:rsid w:val="009970EC"/>
    <w:rPr>
      <w:rFonts w:ascii="Times New Roman" w:eastAsia="Times New Roman" w:hAnsi="Times New Roman" w:cs="Times New Roman"/>
      <w:b/>
      <w:sz w:val="24"/>
      <w:szCs w:val="24"/>
      <w:shd w:val="clear" w:color="auto" w:fill="FFFFFF"/>
      <w:lang w:eastAsia="tr-TR"/>
    </w:rPr>
  </w:style>
  <w:style w:type="paragraph" w:styleId="DipnotMetni">
    <w:name w:val="footnote text"/>
    <w:basedOn w:val="Normal"/>
    <w:link w:val="DipnotMetniChar"/>
    <w:uiPriority w:val="99"/>
    <w:unhideWhenUsed/>
    <w:rsid w:val="005D36E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5D36ED"/>
    <w:rPr>
      <w:rFonts w:ascii="Calibri" w:eastAsia="Calibri" w:hAnsi="Calibri" w:cs="Times New Roman"/>
      <w:sz w:val="20"/>
      <w:szCs w:val="20"/>
    </w:rPr>
  </w:style>
  <w:style w:type="character" w:styleId="DipnotBavurusu">
    <w:name w:val="footnote reference"/>
    <w:semiHidden/>
    <w:unhideWhenUsed/>
    <w:rsid w:val="005D36ED"/>
    <w:rPr>
      <w:vertAlign w:val="superscript"/>
    </w:rPr>
  </w:style>
  <w:style w:type="paragraph" w:styleId="GvdeMetni">
    <w:name w:val="Body Text"/>
    <w:basedOn w:val="Normal"/>
    <w:link w:val="GvdeMetniChar"/>
    <w:uiPriority w:val="1"/>
    <w:qFormat/>
    <w:rsid w:val="005D36ED"/>
    <w:pPr>
      <w:widowControl w:val="0"/>
      <w:autoSpaceDE w:val="0"/>
      <w:autoSpaceDN w:val="0"/>
      <w:spacing w:line="240" w:lineRule="auto"/>
      <w:ind w:left="137"/>
      <w:jc w:val="both"/>
    </w:pPr>
    <w:rPr>
      <w:rFonts w:eastAsia="Palatino Linotype" w:cs="Palatino Linotype"/>
      <w:szCs w:val="20"/>
      <w:lang w:eastAsia="tr-TR" w:bidi="tr-TR"/>
    </w:rPr>
  </w:style>
  <w:style w:type="character" w:customStyle="1" w:styleId="GvdeMetniChar">
    <w:name w:val="Gövde Metni Char"/>
    <w:basedOn w:val="VarsaylanParagrafYazTipi"/>
    <w:link w:val="GvdeMetni"/>
    <w:uiPriority w:val="1"/>
    <w:rsid w:val="005D36ED"/>
    <w:rPr>
      <w:rFonts w:ascii="Palatino Linotype" w:eastAsia="Palatino Linotype" w:hAnsi="Palatino Linotype" w:cs="Palatino Linotype"/>
      <w:sz w:val="20"/>
      <w:szCs w:val="20"/>
      <w:lang w:eastAsia="tr-TR" w:bidi="tr-TR"/>
    </w:rPr>
  </w:style>
  <w:style w:type="table" w:styleId="TabloKlavuzu">
    <w:name w:val="Table Grid"/>
    <w:basedOn w:val="NormalTablo"/>
    <w:uiPriority w:val="39"/>
    <w:rsid w:val="00A3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776E"/>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50776E"/>
    <w:rPr>
      <w:rFonts w:ascii="Palatino Linotype" w:eastAsia="Calibri" w:hAnsi="Palatino Linotype" w:cs="Times New Roman"/>
      <w:sz w:val="20"/>
    </w:rPr>
  </w:style>
  <w:style w:type="paragraph" w:styleId="AltBilgi">
    <w:name w:val="footer"/>
    <w:basedOn w:val="Normal"/>
    <w:link w:val="AltBilgiChar"/>
    <w:uiPriority w:val="99"/>
    <w:unhideWhenUsed/>
    <w:rsid w:val="0050776E"/>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50776E"/>
    <w:rPr>
      <w:rFonts w:ascii="Palatino Linotype" w:eastAsia="Calibri" w:hAnsi="Palatino Linotyp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4078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Umut Balci</cp:lastModifiedBy>
  <cp:revision>6</cp:revision>
  <dcterms:created xsi:type="dcterms:W3CDTF">2024-11-03T12:43:00Z</dcterms:created>
  <dcterms:modified xsi:type="dcterms:W3CDTF">2025-01-09T09:30:00Z</dcterms:modified>
</cp:coreProperties>
</file>